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7B" w:rsidRPr="00052F7B" w:rsidRDefault="0083358B" w:rsidP="0083358B">
      <w:pPr>
        <w:spacing w:line="500" w:lineRule="exact"/>
        <w:rPr>
          <w:rFonts w:ascii="仿宋" w:eastAsia="仿宋" w:hAnsi="仿宋"/>
          <w:sz w:val="32"/>
          <w:szCs w:val="32"/>
        </w:rPr>
      </w:pPr>
      <w:r w:rsidRPr="00052F7B">
        <w:rPr>
          <w:rFonts w:ascii="仿宋" w:eastAsia="仿宋" w:hAnsi="仿宋" w:hint="eastAsia"/>
          <w:sz w:val="32"/>
          <w:szCs w:val="32"/>
        </w:rPr>
        <w:t>附</w:t>
      </w:r>
      <w:r w:rsidR="008F18B6">
        <w:rPr>
          <w:rFonts w:ascii="仿宋" w:eastAsia="仿宋" w:hAnsi="仿宋" w:hint="eastAsia"/>
          <w:sz w:val="32"/>
          <w:szCs w:val="32"/>
        </w:rPr>
        <w:t>1</w:t>
      </w:r>
    </w:p>
    <w:p w:rsidR="00D91AC3" w:rsidRPr="0083358B" w:rsidRDefault="003E6C8B" w:rsidP="00052F7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3E6C8B">
        <w:rPr>
          <w:rFonts w:ascii="方正小标宋_GBK" w:eastAsia="方正小标宋_GBK" w:hint="eastAsia"/>
          <w:sz w:val="44"/>
          <w:szCs w:val="44"/>
        </w:rPr>
        <w:t>全市“六打六治”打非治违专项行动暨安全大检查汇总表</w:t>
      </w:r>
    </w:p>
    <w:p w:rsidR="003E6C8B" w:rsidRPr="003E6C8B" w:rsidRDefault="003E6C8B" w:rsidP="0083358B">
      <w:pPr>
        <w:tabs>
          <w:tab w:val="right" w:pos="13889"/>
        </w:tabs>
        <w:spacing w:line="500" w:lineRule="exact"/>
        <w:ind w:firstLineChars="4200" w:firstLine="10080"/>
        <w:rPr>
          <w:sz w:val="24"/>
          <w:szCs w:val="24"/>
        </w:rPr>
      </w:pPr>
      <w:r w:rsidRPr="003E6C8B">
        <w:rPr>
          <w:rFonts w:hint="eastAsia"/>
          <w:sz w:val="24"/>
          <w:szCs w:val="24"/>
        </w:rPr>
        <w:t>填报日期：</w:t>
      </w:r>
      <w:r w:rsidRPr="003E6C8B">
        <w:rPr>
          <w:rFonts w:hint="eastAsia"/>
          <w:sz w:val="24"/>
          <w:szCs w:val="24"/>
        </w:rPr>
        <w:t>2014</w:t>
      </w:r>
      <w:r w:rsidRPr="003E6C8B">
        <w:rPr>
          <w:rFonts w:hint="eastAsia"/>
          <w:sz w:val="24"/>
          <w:szCs w:val="24"/>
        </w:rPr>
        <w:t>年</w:t>
      </w:r>
      <w:r w:rsidR="0083358B">
        <w:rPr>
          <w:rFonts w:hint="eastAsia"/>
          <w:sz w:val="24"/>
          <w:szCs w:val="24"/>
        </w:rPr>
        <w:t>10</w:t>
      </w:r>
      <w:r w:rsidR="003B03EE">
        <w:rPr>
          <w:rFonts w:hint="eastAsia"/>
          <w:sz w:val="24"/>
          <w:szCs w:val="24"/>
        </w:rPr>
        <w:t xml:space="preserve"> </w:t>
      </w:r>
      <w:r w:rsidR="00DE2C01">
        <w:rPr>
          <w:rFonts w:hint="eastAsia"/>
          <w:sz w:val="24"/>
          <w:szCs w:val="24"/>
        </w:rPr>
        <w:t xml:space="preserve"> </w:t>
      </w:r>
      <w:r w:rsidRPr="003E6C8B">
        <w:rPr>
          <w:rFonts w:hint="eastAsia"/>
          <w:sz w:val="24"/>
          <w:szCs w:val="24"/>
        </w:rPr>
        <w:t>月</w:t>
      </w:r>
      <w:bookmarkStart w:id="0" w:name="_GoBack"/>
      <w:bookmarkEnd w:id="0"/>
      <w:r w:rsidR="003B03EE">
        <w:rPr>
          <w:rFonts w:hint="eastAsia"/>
          <w:sz w:val="24"/>
          <w:szCs w:val="24"/>
        </w:rPr>
        <w:t xml:space="preserve"> </w:t>
      </w:r>
      <w:r w:rsidR="0083358B">
        <w:rPr>
          <w:rFonts w:hint="eastAsia"/>
          <w:sz w:val="24"/>
          <w:szCs w:val="24"/>
        </w:rPr>
        <w:t>8</w:t>
      </w:r>
      <w:r w:rsidRPr="003E6C8B">
        <w:rPr>
          <w:rFonts w:hint="eastAsia"/>
          <w:sz w:val="24"/>
          <w:szCs w:val="24"/>
        </w:rPr>
        <w:t>日</w:t>
      </w:r>
      <w:r w:rsidRPr="003E6C8B">
        <w:rPr>
          <w:sz w:val="24"/>
          <w:szCs w:val="24"/>
        </w:rPr>
        <w:tab/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276"/>
        <w:gridCol w:w="992"/>
        <w:gridCol w:w="1560"/>
        <w:gridCol w:w="992"/>
        <w:gridCol w:w="1134"/>
        <w:gridCol w:w="1134"/>
        <w:gridCol w:w="868"/>
        <w:gridCol w:w="1085"/>
        <w:gridCol w:w="882"/>
        <w:gridCol w:w="850"/>
        <w:gridCol w:w="851"/>
        <w:gridCol w:w="1134"/>
      </w:tblGrid>
      <w:tr w:rsidR="003E6C8B" w:rsidTr="003B03EE">
        <w:tc>
          <w:tcPr>
            <w:tcW w:w="1135" w:type="dxa"/>
            <w:vAlign w:val="center"/>
          </w:tcPr>
          <w:p w:rsidR="003E6C8B" w:rsidRDefault="003E6C8B" w:rsidP="003E6C8B">
            <w:pPr>
              <w:spacing w:line="280" w:lineRule="exact"/>
              <w:jc w:val="center"/>
            </w:pPr>
          </w:p>
        </w:tc>
        <w:tc>
          <w:tcPr>
            <w:tcW w:w="850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组织检查组（</w:t>
            </w:r>
            <w:proofErr w:type="gramStart"/>
            <w:r w:rsidRPr="0083358B">
              <w:rPr>
                <w:rFonts w:hint="eastAsia"/>
                <w:b/>
              </w:rPr>
              <w:t>个</w:t>
            </w:r>
            <w:proofErr w:type="gramEnd"/>
            <w:r w:rsidRPr="0083358B">
              <w:rPr>
                <w:rFonts w:hint="eastAsia"/>
                <w:b/>
              </w:rPr>
              <w:t>）</w:t>
            </w:r>
          </w:p>
        </w:tc>
        <w:tc>
          <w:tcPr>
            <w:tcW w:w="1276" w:type="dxa"/>
            <w:vAlign w:val="center"/>
          </w:tcPr>
          <w:p w:rsidR="003E6C8B" w:rsidRPr="0083358B" w:rsidRDefault="003E6C8B" w:rsidP="00DE2C01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检查企事业单位和场所（家次）</w:t>
            </w:r>
          </w:p>
        </w:tc>
        <w:tc>
          <w:tcPr>
            <w:tcW w:w="992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暗查暗访（次）</w:t>
            </w:r>
          </w:p>
        </w:tc>
        <w:tc>
          <w:tcPr>
            <w:tcW w:w="1560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查处隐患（其中：重大隐患）（条）</w:t>
            </w:r>
          </w:p>
        </w:tc>
        <w:tc>
          <w:tcPr>
            <w:tcW w:w="992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整治</w:t>
            </w:r>
            <w:r w:rsidRPr="0083358B">
              <w:rPr>
                <w:rFonts w:hint="eastAsia"/>
                <w:b/>
              </w:rPr>
              <w:t>7</w:t>
            </w:r>
            <w:r w:rsidRPr="0083358B">
              <w:rPr>
                <w:rFonts w:hint="eastAsia"/>
                <w:b/>
              </w:rPr>
              <w:t>类行为（起）</w:t>
            </w:r>
          </w:p>
        </w:tc>
        <w:tc>
          <w:tcPr>
            <w:tcW w:w="1134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实施关闭取缔（件）</w:t>
            </w:r>
          </w:p>
        </w:tc>
        <w:tc>
          <w:tcPr>
            <w:tcW w:w="1134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暂扣或吊销许可证（件）</w:t>
            </w:r>
          </w:p>
        </w:tc>
        <w:tc>
          <w:tcPr>
            <w:tcW w:w="868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责令停产整顿（件）</w:t>
            </w:r>
          </w:p>
        </w:tc>
        <w:tc>
          <w:tcPr>
            <w:tcW w:w="1085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没收非法所得并按国家规定上限罚款（件）</w:t>
            </w:r>
          </w:p>
        </w:tc>
        <w:tc>
          <w:tcPr>
            <w:tcW w:w="882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追究刑事责任（件）</w:t>
            </w:r>
          </w:p>
        </w:tc>
        <w:tc>
          <w:tcPr>
            <w:tcW w:w="850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列入“黑名单”企业（家）</w:t>
            </w:r>
          </w:p>
        </w:tc>
        <w:tc>
          <w:tcPr>
            <w:tcW w:w="851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公开处理审判（次）</w:t>
            </w:r>
          </w:p>
        </w:tc>
        <w:tc>
          <w:tcPr>
            <w:tcW w:w="1134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实行“一案双查”制度，关闭非法违法行为（家）</w:t>
            </w: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全</w:t>
            </w:r>
            <w:r w:rsidR="003B03EE" w:rsidRPr="0083358B">
              <w:rPr>
                <w:rFonts w:hint="eastAsia"/>
                <w:b/>
              </w:rPr>
              <w:t xml:space="preserve"> </w:t>
            </w:r>
            <w:r w:rsidRPr="0083358B">
              <w:rPr>
                <w:rFonts w:hint="eastAsia"/>
                <w:b/>
              </w:rPr>
              <w:t>市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2017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5307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598</w:t>
            </w:r>
          </w:p>
        </w:tc>
        <w:tc>
          <w:tcPr>
            <w:tcW w:w="156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20214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1393</w:t>
            </w:r>
          </w:p>
        </w:tc>
        <w:tc>
          <w:tcPr>
            <w:tcW w:w="1134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1085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云岩区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107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70</w:t>
            </w:r>
          </w:p>
        </w:tc>
        <w:tc>
          <w:tcPr>
            <w:tcW w:w="156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175</w:t>
            </w:r>
            <w:r w:rsidR="00DD2BE7">
              <w:rPr>
                <w:rFonts w:hint="eastAsia"/>
              </w:rPr>
              <w:t>（</w:t>
            </w:r>
            <w:r w:rsidR="00DD2BE7">
              <w:rPr>
                <w:rFonts w:hint="eastAsia"/>
              </w:rPr>
              <w:t>3</w:t>
            </w:r>
            <w:r w:rsidR="00DD2BE7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南明区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275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508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52</w:t>
            </w:r>
          </w:p>
        </w:tc>
        <w:tc>
          <w:tcPr>
            <w:tcW w:w="156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1325</w:t>
            </w:r>
            <w:r w:rsidR="00DD2BE7">
              <w:rPr>
                <w:rFonts w:hint="eastAsia"/>
              </w:rPr>
              <w:t>（</w:t>
            </w:r>
            <w:r w:rsidR="00DD2BE7">
              <w:rPr>
                <w:rFonts w:hint="eastAsia"/>
              </w:rPr>
              <w:t>2</w:t>
            </w:r>
            <w:r w:rsidR="00DD2BE7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白云区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124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366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47</w:t>
            </w:r>
          </w:p>
        </w:tc>
        <w:tc>
          <w:tcPr>
            <w:tcW w:w="156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1270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花溪区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471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1050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112</w:t>
            </w:r>
          </w:p>
        </w:tc>
        <w:tc>
          <w:tcPr>
            <w:tcW w:w="156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4422</w:t>
            </w:r>
            <w:r w:rsidR="00DD2BE7">
              <w:rPr>
                <w:rFonts w:hint="eastAsia"/>
              </w:rPr>
              <w:t>（</w:t>
            </w:r>
            <w:r w:rsidR="00DD2BE7">
              <w:rPr>
                <w:rFonts w:hint="eastAsia"/>
              </w:rPr>
              <w:t>3</w:t>
            </w:r>
            <w:r w:rsidR="00DD2BE7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39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乌当区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52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525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43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观山湖区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59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158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30</w:t>
            </w:r>
          </w:p>
        </w:tc>
        <w:tc>
          <w:tcPr>
            <w:tcW w:w="156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493</w:t>
            </w:r>
            <w:r w:rsidR="00DD2BE7">
              <w:rPr>
                <w:rFonts w:hint="eastAsia"/>
              </w:rPr>
              <w:t>（</w:t>
            </w:r>
            <w:r w:rsidR="00DD2BE7">
              <w:rPr>
                <w:rFonts w:hint="eastAsia"/>
              </w:rPr>
              <w:t>1</w:t>
            </w:r>
            <w:r w:rsidR="00DD2BE7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179</w:t>
            </w:r>
          </w:p>
        </w:tc>
        <w:tc>
          <w:tcPr>
            <w:tcW w:w="1134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清镇市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539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1410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20</w:t>
            </w:r>
          </w:p>
        </w:tc>
        <w:tc>
          <w:tcPr>
            <w:tcW w:w="156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3999</w:t>
            </w:r>
            <w:r w:rsidR="00DD2BE7">
              <w:rPr>
                <w:rFonts w:hint="eastAsia"/>
              </w:rPr>
              <w:t>（</w:t>
            </w:r>
            <w:r w:rsidR="00DD2BE7">
              <w:rPr>
                <w:rFonts w:hint="eastAsia"/>
              </w:rPr>
              <w:t>1</w:t>
            </w:r>
            <w:r w:rsidR="00DD2BE7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191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修文县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174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74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25</w:t>
            </w:r>
          </w:p>
        </w:tc>
        <w:tc>
          <w:tcPr>
            <w:tcW w:w="156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4164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358</w:t>
            </w:r>
          </w:p>
        </w:tc>
        <w:tc>
          <w:tcPr>
            <w:tcW w:w="1134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085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开阳县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111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554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49</w:t>
            </w:r>
          </w:p>
        </w:tc>
        <w:tc>
          <w:tcPr>
            <w:tcW w:w="156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905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43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息烽县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194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358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146</w:t>
            </w:r>
          </w:p>
        </w:tc>
        <w:tc>
          <w:tcPr>
            <w:tcW w:w="1560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2933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121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3B03EE">
        <w:tc>
          <w:tcPr>
            <w:tcW w:w="1135" w:type="dxa"/>
          </w:tcPr>
          <w:p w:rsidR="003E6C8B" w:rsidRPr="0083358B" w:rsidRDefault="003E6C8B" w:rsidP="003E6C8B">
            <w:pPr>
              <w:spacing w:line="26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市级行业检查组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260" w:lineRule="exact"/>
            </w:pPr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</w:tcPr>
          <w:p w:rsidR="003E6C8B" w:rsidRDefault="00751A32" w:rsidP="003E6C8B">
            <w:pPr>
              <w:spacing w:line="260" w:lineRule="exact"/>
            </w:pPr>
            <w:r>
              <w:rPr>
                <w:rFonts w:hint="eastAsia"/>
              </w:rPr>
              <w:t>670</w:t>
            </w:r>
          </w:p>
        </w:tc>
        <w:tc>
          <w:tcPr>
            <w:tcW w:w="992" w:type="dxa"/>
          </w:tcPr>
          <w:p w:rsidR="003E6C8B" w:rsidRDefault="00751A32" w:rsidP="003E6C8B">
            <w:pPr>
              <w:spacing w:line="260" w:lineRule="exact"/>
            </w:pPr>
            <w:r>
              <w:rPr>
                <w:rFonts w:hint="eastAsia"/>
              </w:rPr>
              <w:t>40</w:t>
            </w:r>
          </w:p>
        </w:tc>
        <w:tc>
          <w:tcPr>
            <w:tcW w:w="1560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992" w:type="dxa"/>
          </w:tcPr>
          <w:p w:rsidR="003E6C8B" w:rsidRDefault="00751A32" w:rsidP="003E6C8B">
            <w:pPr>
              <w:spacing w:line="260" w:lineRule="exact"/>
            </w:pPr>
            <w:r>
              <w:rPr>
                <w:rFonts w:hint="eastAsia"/>
              </w:rPr>
              <w:t>298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868" w:type="dxa"/>
          </w:tcPr>
          <w:p w:rsidR="003E6C8B" w:rsidRDefault="00751A32" w:rsidP="003E6C8B">
            <w:pPr>
              <w:spacing w:line="26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085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260" w:lineRule="exact"/>
            </w:pPr>
          </w:p>
        </w:tc>
      </w:tr>
    </w:tbl>
    <w:p w:rsidR="003E6C8B" w:rsidRPr="003E6C8B" w:rsidRDefault="003E6C8B" w:rsidP="00052F7B"/>
    <w:sectPr w:rsidR="003E6C8B" w:rsidRPr="003E6C8B" w:rsidSect="00052F7B">
      <w:pgSz w:w="16838" w:h="11906" w:orient="landscape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B"/>
    <w:rsid w:val="00052F7B"/>
    <w:rsid w:val="003B03EE"/>
    <w:rsid w:val="003E6C8B"/>
    <w:rsid w:val="00495D6F"/>
    <w:rsid w:val="00751A32"/>
    <w:rsid w:val="0083358B"/>
    <w:rsid w:val="008F18B6"/>
    <w:rsid w:val="00D91AC3"/>
    <w:rsid w:val="00DD2BE7"/>
    <w:rsid w:val="00DE2C01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335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35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335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3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16</cp:revision>
  <cp:lastPrinted>2014-10-11T06:00:00Z</cp:lastPrinted>
  <dcterms:created xsi:type="dcterms:W3CDTF">2014-10-11T01:49:00Z</dcterms:created>
  <dcterms:modified xsi:type="dcterms:W3CDTF">2014-10-13T05:35:00Z</dcterms:modified>
</cp:coreProperties>
</file>