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1D" w:rsidRPr="00052F7B" w:rsidRDefault="0015401D" w:rsidP="0015401D">
      <w:pPr>
        <w:spacing w:line="500" w:lineRule="exact"/>
        <w:rPr>
          <w:rFonts w:ascii="仿宋" w:eastAsia="仿宋" w:hAnsi="仿宋"/>
          <w:sz w:val="32"/>
          <w:szCs w:val="32"/>
        </w:rPr>
      </w:pPr>
      <w:r w:rsidRPr="00052F7B"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2</w:t>
      </w:r>
      <w:bookmarkStart w:id="0" w:name="_GoBack"/>
      <w:bookmarkEnd w:id="0"/>
    </w:p>
    <w:p w:rsidR="00A3486E" w:rsidRDefault="00157C06" w:rsidP="00A3486E">
      <w:pPr>
        <w:spacing w:line="50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 w:rsidRPr="00A3486E">
        <w:rPr>
          <w:rFonts w:ascii="方正小标宋_GBK" w:eastAsia="方正小标宋_GBK" w:hAnsi="仿宋" w:hint="eastAsia"/>
          <w:b/>
          <w:sz w:val="44"/>
          <w:szCs w:val="44"/>
        </w:rPr>
        <w:t>全市“六打六治”打非治违专项行动暨</w:t>
      </w:r>
    </w:p>
    <w:p w:rsidR="00157C06" w:rsidRPr="00A3486E" w:rsidRDefault="00157C06" w:rsidP="00A3486E">
      <w:pPr>
        <w:spacing w:line="50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 w:rsidRPr="00A3486E">
        <w:rPr>
          <w:rFonts w:ascii="方正小标宋_GBK" w:eastAsia="方正小标宋_GBK" w:hAnsi="仿宋" w:hint="eastAsia"/>
          <w:b/>
          <w:sz w:val="44"/>
          <w:szCs w:val="44"/>
        </w:rPr>
        <w:t>安全大检查信息报送统计表</w:t>
      </w:r>
    </w:p>
    <w:p w:rsidR="00157C06" w:rsidRPr="00F341A4" w:rsidRDefault="00157C06" w:rsidP="005913A8">
      <w:pPr>
        <w:spacing w:line="400" w:lineRule="exact"/>
        <w:ind w:firstLineChars="1200" w:firstLine="3840"/>
        <w:rPr>
          <w:rFonts w:ascii="仿宋" w:eastAsia="仿宋" w:hAnsi="仿宋"/>
          <w:sz w:val="32"/>
          <w:szCs w:val="32"/>
        </w:rPr>
      </w:pPr>
      <w:r w:rsidRPr="00F341A4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10</w:t>
      </w:r>
      <w:r w:rsidRPr="00F341A4">
        <w:rPr>
          <w:rFonts w:ascii="仿宋" w:eastAsia="仿宋" w:hAnsi="仿宋" w:hint="eastAsia"/>
          <w:sz w:val="32"/>
          <w:szCs w:val="32"/>
        </w:rPr>
        <w:t>月份）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2126"/>
        <w:gridCol w:w="2268"/>
      </w:tblGrid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区（市、县）</w:t>
            </w:r>
          </w:p>
        </w:tc>
        <w:tc>
          <w:tcPr>
            <w:tcW w:w="2126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工作动态</w:t>
            </w:r>
          </w:p>
        </w:tc>
        <w:tc>
          <w:tcPr>
            <w:tcW w:w="2268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典型案例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云岩区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南明区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白云区（含高新区）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花溪区（</w:t>
            </w:r>
            <w:proofErr w:type="gramStart"/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含经开</w:t>
            </w:r>
            <w:proofErr w:type="gramEnd"/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区）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乌当区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观山湖区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清镇市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修文县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开阳县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息烽县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市交通运输局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市公安交管局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</w:t>
            </w:r>
            <w:proofErr w:type="gramStart"/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工信委</w:t>
            </w:r>
            <w:proofErr w:type="gramEnd"/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市住建局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市质监局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市教育局</w:t>
            </w:r>
          </w:p>
        </w:tc>
        <w:tc>
          <w:tcPr>
            <w:tcW w:w="2126" w:type="dxa"/>
          </w:tcPr>
          <w:p w:rsidR="00157C06" w:rsidRPr="00F341A4" w:rsidRDefault="00532AD5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市公安消防支队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市农委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市旅游产业发展委</w:t>
            </w:r>
          </w:p>
        </w:tc>
        <w:tc>
          <w:tcPr>
            <w:tcW w:w="2126" w:type="dxa"/>
          </w:tcPr>
          <w:p w:rsidR="00157C06" w:rsidRPr="00F341A4" w:rsidRDefault="00532AD5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市国土资源局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粮食局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国资委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中石化贵阳公司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F341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生态委</w:t>
            </w:r>
            <w:proofErr w:type="gramEnd"/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157C06" w:rsidRPr="00F341A4" w:rsidTr="00A3486E">
        <w:tc>
          <w:tcPr>
            <w:tcW w:w="993" w:type="dxa"/>
            <w:vAlign w:val="center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341A4">
              <w:rPr>
                <w:rFonts w:ascii="仿宋" w:eastAsia="仿宋" w:hAnsi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157C06" w:rsidRPr="00F341A4" w:rsidRDefault="00157C06" w:rsidP="00A3486E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经开区</w:t>
            </w:r>
          </w:p>
        </w:tc>
        <w:tc>
          <w:tcPr>
            <w:tcW w:w="2126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57C06" w:rsidRPr="00F341A4" w:rsidRDefault="00157C06" w:rsidP="00A3486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</w:tbl>
    <w:p w:rsidR="00157C06" w:rsidRPr="00F341A4" w:rsidRDefault="00157C06" w:rsidP="00A3486E">
      <w:pPr>
        <w:spacing w:line="420" w:lineRule="exact"/>
        <w:rPr>
          <w:rFonts w:ascii="仿宋" w:eastAsia="仿宋" w:hAnsi="仿宋"/>
          <w:color w:val="000000"/>
          <w:sz w:val="28"/>
          <w:szCs w:val="28"/>
        </w:rPr>
      </w:pPr>
      <w:r w:rsidRPr="00F341A4">
        <w:rPr>
          <w:rFonts w:ascii="仿宋" w:eastAsia="仿宋" w:hAnsi="仿宋" w:hint="eastAsia"/>
          <w:color w:val="000000"/>
          <w:sz w:val="28"/>
          <w:szCs w:val="28"/>
        </w:rPr>
        <w:t>注：本表统计数据来自各地、各部门上报市安委办所规定信息报送邮箱</w:t>
      </w:r>
    </w:p>
    <w:sectPr w:rsidR="00157C06" w:rsidRPr="00F341A4" w:rsidSect="00A3486E">
      <w:pgSz w:w="11906" w:h="16838"/>
      <w:pgMar w:top="1474" w:right="1247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08" w:rsidRDefault="00327008" w:rsidP="0088258E">
      <w:r>
        <w:separator/>
      </w:r>
    </w:p>
  </w:endnote>
  <w:endnote w:type="continuationSeparator" w:id="0">
    <w:p w:rsidR="00327008" w:rsidRDefault="00327008" w:rsidP="0088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08" w:rsidRDefault="00327008" w:rsidP="0088258E">
      <w:r>
        <w:separator/>
      </w:r>
    </w:p>
  </w:footnote>
  <w:footnote w:type="continuationSeparator" w:id="0">
    <w:p w:rsidR="00327008" w:rsidRDefault="00327008" w:rsidP="0088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0AA"/>
    <w:rsid w:val="00085A10"/>
    <w:rsid w:val="000B497B"/>
    <w:rsid w:val="000E1225"/>
    <w:rsid w:val="0015401D"/>
    <w:rsid w:val="00157C06"/>
    <w:rsid w:val="0016631A"/>
    <w:rsid w:val="001B76F1"/>
    <w:rsid w:val="00262971"/>
    <w:rsid w:val="002913D4"/>
    <w:rsid w:val="002E687D"/>
    <w:rsid w:val="00327008"/>
    <w:rsid w:val="00353DC1"/>
    <w:rsid w:val="004D20AA"/>
    <w:rsid w:val="00532AD5"/>
    <w:rsid w:val="005913A8"/>
    <w:rsid w:val="006634D1"/>
    <w:rsid w:val="007B54BF"/>
    <w:rsid w:val="007F016F"/>
    <w:rsid w:val="007F63FC"/>
    <w:rsid w:val="0088258E"/>
    <w:rsid w:val="00904EBC"/>
    <w:rsid w:val="00924239"/>
    <w:rsid w:val="009572F3"/>
    <w:rsid w:val="009B328C"/>
    <w:rsid w:val="009D77B6"/>
    <w:rsid w:val="009E5CC9"/>
    <w:rsid w:val="00A32352"/>
    <w:rsid w:val="00A3486E"/>
    <w:rsid w:val="00A95998"/>
    <w:rsid w:val="00AC54CA"/>
    <w:rsid w:val="00C07FCF"/>
    <w:rsid w:val="00F16C7F"/>
    <w:rsid w:val="00F341A4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6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07FCF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C07FCF"/>
    <w:rPr>
      <w:kern w:val="2"/>
      <w:sz w:val="18"/>
    </w:rPr>
  </w:style>
  <w:style w:type="paragraph" w:styleId="a5">
    <w:name w:val="header"/>
    <w:basedOn w:val="a"/>
    <w:link w:val="Char0"/>
    <w:uiPriority w:val="99"/>
    <w:rsid w:val="00882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88258E"/>
    <w:rPr>
      <w:kern w:val="2"/>
      <w:sz w:val="18"/>
    </w:rPr>
  </w:style>
  <w:style w:type="paragraph" w:styleId="a6">
    <w:name w:val="footer"/>
    <w:basedOn w:val="a"/>
    <w:link w:val="Char1"/>
    <w:uiPriority w:val="99"/>
    <w:rsid w:val="00882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88258E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2014-10-15T07:32:00Z</cp:lastPrinted>
  <dcterms:created xsi:type="dcterms:W3CDTF">2014-10-09T01:33:00Z</dcterms:created>
  <dcterms:modified xsi:type="dcterms:W3CDTF">2014-11-11T07:11:00Z</dcterms:modified>
</cp:coreProperties>
</file>